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C5BC" w14:textId="41F1A55E" w:rsidR="006501A5" w:rsidRDefault="006501A5">
      <w:r>
        <w:t xml:space="preserve">En la clase de hoy repasamos las herramientas de edición de texto en Word: </w:t>
      </w:r>
    </w:p>
    <w:p w14:paraId="3C2CFDE6" w14:textId="77777777" w:rsidR="006501A5" w:rsidRDefault="006501A5"/>
    <w:p w14:paraId="7E398D8D" w14:textId="75F46754" w:rsidR="004926A6" w:rsidRDefault="006501A5">
      <w:r>
        <w:rPr>
          <w:noProof/>
        </w:rPr>
        <w:drawing>
          <wp:inline distT="0" distB="0" distL="0" distR="0" wp14:anchorId="6D1B1665" wp14:editId="0A803C72">
            <wp:extent cx="5733415" cy="3448685"/>
            <wp:effectExtent l="0" t="0" r="635" b="0"/>
            <wp:docPr id="732056029" name="Imagen 1" descr="Bloque II: Herramientas de Edición de Texto – informatica11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que II: Herramientas de Edición de Texto – informatica11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E945" w14:textId="77777777" w:rsidR="006501A5" w:rsidRDefault="006501A5"/>
    <w:p w14:paraId="019F91B8" w14:textId="77777777" w:rsidR="006501A5" w:rsidRDefault="006501A5"/>
    <w:p w14:paraId="388B0A69" w14:textId="2E6295BB" w:rsidR="006501A5" w:rsidRDefault="006501A5">
      <w:proofErr w:type="spellStart"/>
      <w:r>
        <w:t>Tambien</w:t>
      </w:r>
      <w:proofErr w:type="spellEnd"/>
      <w:r>
        <w:t xml:space="preserve"> vimos ALINEACION Y VIÑETAS (listas)</w:t>
      </w:r>
    </w:p>
    <w:p w14:paraId="31EBE216" w14:textId="77777777" w:rsidR="006501A5" w:rsidRDefault="006501A5"/>
    <w:p w14:paraId="483566FA" w14:textId="77777777" w:rsidR="006501A5" w:rsidRDefault="006501A5"/>
    <w:p w14:paraId="513C11F7" w14:textId="6B398C81" w:rsidR="006501A5" w:rsidRDefault="006501A5" w:rsidP="006501A5">
      <w:pPr>
        <w:jc w:val="center"/>
      </w:pPr>
      <w:r>
        <w:rPr>
          <w:noProof/>
        </w:rPr>
        <w:drawing>
          <wp:inline distT="0" distB="0" distL="0" distR="0" wp14:anchorId="31DFB6AB" wp14:editId="51A2BD00">
            <wp:extent cx="2057400" cy="1228725"/>
            <wp:effectExtent l="0" t="0" r="0" b="9525"/>
            <wp:docPr id="1862662680" name="Imagen 2" descr="Agregar viñetas al texto para crear una lista en Word para la web - Soporte 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regar viñetas al texto para crear una lista en Word para la web - Soporte 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CE5B" w14:textId="77777777" w:rsidR="006501A5" w:rsidRDefault="006501A5" w:rsidP="006501A5">
      <w:pPr>
        <w:jc w:val="center"/>
      </w:pPr>
    </w:p>
    <w:p w14:paraId="520AD306" w14:textId="0243DA4C" w:rsidR="006501A5" w:rsidRPr="004B5319" w:rsidRDefault="006501A5" w:rsidP="006501A5">
      <w:pPr>
        <w:jc w:val="center"/>
        <w:rPr>
          <w:b/>
          <w:bCs/>
        </w:rPr>
      </w:pPr>
      <w:r>
        <w:t xml:space="preserve">Hicimos un ejercicio donde </w:t>
      </w:r>
      <w:r w:rsidRPr="004B5319">
        <w:rPr>
          <w:b/>
          <w:bCs/>
        </w:rPr>
        <w:t>practicamos todo lo repasado…</w:t>
      </w:r>
    </w:p>
    <w:p w14:paraId="147484E3" w14:textId="77777777" w:rsidR="006501A5" w:rsidRDefault="006501A5" w:rsidP="006501A5">
      <w:pPr>
        <w:jc w:val="center"/>
      </w:pPr>
    </w:p>
    <w:p w14:paraId="7B45EE17" w14:textId="77777777" w:rsidR="006501A5" w:rsidRDefault="006501A5" w:rsidP="006501A5">
      <w:pPr>
        <w:jc w:val="center"/>
      </w:pPr>
    </w:p>
    <w:p w14:paraId="5CF62FA9" w14:textId="77777777" w:rsidR="006501A5" w:rsidRDefault="006501A5" w:rsidP="006501A5">
      <w:pPr>
        <w:jc w:val="center"/>
      </w:pPr>
    </w:p>
    <w:p w14:paraId="711335CE" w14:textId="77777777" w:rsidR="006501A5" w:rsidRDefault="006501A5" w:rsidP="006501A5">
      <w:pPr>
        <w:jc w:val="center"/>
      </w:pPr>
    </w:p>
    <w:p w14:paraId="7A03E2C7" w14:textId="77777777" w:rsidR="006501A5" w:rsidRDefault="006501A5" w:rsidP="006501A5">
      <w:pPr>
        <w:jc w:val="center"/>
      </w:pPr>
    </w:p>
    <w:p w14:paraId="2D268B81" w14:textId="77777777" w:rsidR="006501A5" w:rsidRDefault="006501A5" w:rsidP="006501A5">
      <w:pPr>
        <w:jc w:val="right"/>
      </w:pPr>
      <w:r>
        <w:lastRenderedPageBreak/>
        <w:t>lunes, 27 de octubre de 2025</w:t>
      </w:r>
    </w:p>
    <w:p w14:paraId="3AC2908E" w14:textId="77777777" w:rsidR="006501A5" w:rsidRDefault="006501A5" w:rsidP="006501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s-ES"/>
          <w14:ligatures w14:val="none"/>
        </w:rPr>
      </w:pPr>
    </w:p>
    <w:p w14:paraId="5530765F" w14:textId="77777777" w:rsidR="006501A5" w:rsidRDefault="006501A5" w:rsidP="006501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s-ES"/>
          <w14:ligatures w14:val="none"/>
        </w:rPr>
      </w:pPr>
    </w:p>
    <w:p w14:paraId="3F39EBBC" w14:textId="77777777" w:rsidR="006501A5" w:rsidRPr="00B92686" w:rsidRDefault="006501A5" w:rsidP="006501A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kern w:val="0"/>
          <w:sz w:val="48"/>
          <w:szCs w:val="48"/>
          <w:u w:val="single"/>
          <w:lang w:eastAsia="es-ES"/>
          <w14:ligatures w14:val="none"/>
        </w:rPr>
      </w:pPr>
      <w:r w:rsidRPr="00B92686">
        <w:rPr>
          <w:rFonts w:ascii="Arial" w:eastAsia="Times New Roman" w:hAnsi="Arial" w:cs="Arial"/>
          <w:color w:val="7030A0"/>
          <w:kern w:val="0"/>
          <w:sz w:val="48"/>
          <w:szCs w:val="48"/>
          <w:u w:val="single"/>
          <w:lang w:eastAsia="es-ES"/>
          <w14:ligatures w14:val="none"/>
        </w:rPr>
        <w:t>La alquimia</w:t>
      </w:r>
    </w:p>
    <w:p w14:paraId="2C15613E" w14:textId="77777777" w:rsidR="006501A5" w:rsidRDefault="006501A5" w:rsidP="006501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es-ES"/>
          <w14:ligatures w14:val="none"/>
        </w:rPr>
      </w:pPr>
    </w:p>
    <w:p w14:paraId="4B40481C" w14:textId="77777777" w:rsidR="006501A5" w:rsidRPr="008F6E26" w:rsidRDefault="006501A5" w:rsidP="006501A5">
      <w:pPr>
        <w:shd w:val="clear" w:color="auto" w:fill="FFFFFF"/>
        <w:spacing w:after="150" w:line="240" w:lineRule="auto"/>
        <w:rPr>
          <w:rFonts w:ascii="Blackadder ITC" w:eastAsia="Times New Roman" w:hAnsi="Blackadder ITC" w:cs="Arial"/>
          <w:color w:val="0A0A0A"/>
          <w:kern w:val="0"/>
          <w:sz w:val="36"/>
          <w:szCs w:val="36"/>
          <w:lang w:eastAsia="es-ES"/>
          <w14:ligatures w14:val="none"/>
        </w:rPr>
      </w:pPr>
    </w:p>
    <w:p w14:paraId="7C1B4A09" w14:textId="77777777" w:rsidR="006501A5" w:rsidRPr="00B92686" w:rsidRDefault="006501A5" w:rsidP="006501A5">
      <w:pPr>
        <w:shd w:val="clear" w:color="auto" w:fill="FFFFFF"/>
        <w:spacing w:after="150" w:line="240" w:lineRule="auto"/>
        <w:rPr>
          <w:rFonts w:ascii="Blackadder ITC" w:eastAsia="Times New Roman" w:hAnsi="Blackadder ITC" w:cs="Arial"/>
          <w:color w:val="0A0A0A"/>
          <w:kern w:val="0"/>
          <w:sz w:val="36"/>
          <w:szCs w:val="36"/>
          <w:lang w:eastAsia="es-ES"/>
          <w14:ligatures w14:val="none"/>
        </w:rPr>
      </w:pPr>
      <w:r w:rsidRPr="00B92686">
        <w:rPr>
          <w:rFonts w:ascii="Blackadder ITC" w:eastAsia="Times New Roman" w:hAnsi="Blackadder ITC" w:cs="Arial"/>
          <w:color w:val="0A0A0A"/>
          <w:kern w:val="0"/>
          <w:sz w:val="36"/>
          <w:szCs w:val="36"/>
          <w:lang w:eastAsia="es-ES"/>
          <w14:ligatures w14:val="none"/>
        </w:rPr>
        <w:t xml:space="preserve">La alquimia fue una antigua práctica proto-química con un fuerte componente filosófico y místico que buscaba la transmutación de la materia, principalmente para convertir metales básicos en oro. Además, tenía como objetivos descubrir el elixir de la vida (para prolongar la vida o curar enfermedades) y alcanzar una sabiduría superior. Es considerada una precursora de la química moderna, habiendo existido en diversas culturas de </w:t>
      </w:r>
      <w:r w:rsidRPr="00B92686">
        <w:rPr>
          <w:rFonts w:ascii="Blackadder ITC" w:eastAsia="Times New Roman" w:hAnsi="Blackadder ITC" w:cs="Arial"/>
          <w:color w:val="0A0A0A"/>
          <w:kern w:val="0"/>
          <w:sz w:val="36"/>
          <w:szCs w:val="36"/>
          <w:highlight w:val="magenta"/>
          <w:lang w:eastAsia="es-ES"/>
          <w14:ligatures w14:val="none"/>
        </w:rPr>
        <w:t>Asia, África y Europa</w:t>
      </w:r>
      <w:r w:rsidRPr="00B92686">
        <w:rPr>
          <w:rFonts w:ascii="Blackadder ITC" w:eastAsia="Times New Roman" w:hAnsi="Blackadder ITC" w:cs="Arial"/>
          <w:color w:val="0A0A0A"/>
          <w:kern w:val="0"/>
          <w:sz w:val="36"/>
          <w:szCs w:val="36"/>
          <w:lang w:eastAsia="es-ES"/>
          <w14:ligatures w14:val="none"/>
        </w:rPr>
        <w:t xml:space="preserve"> durante miles de años. </w:t>
      </w:r>
    </w:p>
    <w:p w14:paraId="3DF442BE" w14:textId="77777777" w:rsidR="006501A5" w:rsidRDefault="006501A5" w:rsidP="006501A5">
      <w:pPr>
        <w:rPr>
          <w:rFonts w:ascii="Blackadder ITC" w:hAnsi="Blackadder ITC"/>
          <w:sz w:val="36"/>
          <w:szCs w:val="36"/>
        </w:rPr>
      </w:pPr>
      <w:r>
        <w:rPr>
          <w:rFonts w:ascii="Blackadder ITC" w:hAnsi="Blackadder ITC"/>
          <w:sz w:val="36"/>
          <w:szCs w:val="36"/>
        </w:rPr>
        <w:t xml:space="preserve">Alquimistas reconocidos: </w:t>
      </w:r>
    </w:p>
    <w:p w14:paraId="5EB13615" w14:textId="77777777" w:rsidR="006501A5" w:rsidRDefault="006501A5" w:rsidP="006501A5">
      <w:pPr>
        <w:pStyle w:val="Prrafodelista"/>
        <w:numPr>
          <w:ilvl w:val="0"/>
          <w:numId w:val="1"/>
        </w:numPr>
        <w:rPr>
          <w:rFonts w:ascii="Blackadder ITC" w:hAnsi="Blackadder ITC"/>
          <w:sz w:val="36"/>
          <w:szCs w:val="36"/>
        </w:rPr>
      </w:pPr>
      <w:r w:rsidRPr="008F6E26">
        <w:rPr>
          <w:rFonts w:ascii="Blackadder ITC" w:hAnsi="Blackadder ITC"/>
          <w:sz w:val="36"/>
          <w:szCs w:val="36"/>
        </w:rPr>
        <w:t xml:space="preserve">Hermes </w:t>
      </w:r>
      <w:proofErr w:type="spellStart"/>
      <w:r w:rsidRPr="008F6E26">
        <w:rPr>
          <w:rFonts w:ascii="Blackadder ITC" w:hAnsi="Blackadder ITC"/>
          <w:sz w:val="36"/>
          <w:szCs w:val="36"/>
        </w:rPr>
        <w:t>Trismegisto</w:t>
      </w:r>
      <w:proofErr w:type="spellEnd"/>
    </w:p>
    <w:p w14:paraId="4F74B345" w14:textId="77777777" w:rsidR="006501A5" w:rsidRPr="00AB2523" w:rsidRDefault="006501A5" w:rsidP="006501A5">
      <w:pPr>
        <w:pStyle w:val="Prrafodelista"/>
        <w:numPr>
          <w:ilvl w:val="0"/>
          <w:numId w:val="1"/>
        </w:numPr>
        <w:rPr>
          <w:rFonts w:ascii="Blackadder ITC" w:hAnsi="Blackadder ITC"/>
          <w:sz w:val="36"/>
          <w:szCs w:val="36"/>
        </w:rPr>
      </w:pPr>
      <w:r w:rsidRPr="00AB2523">
        <w:rPr>
          <w:rFonts w:ascii="Blackadder ITC" w:hAnsi="Blackadder ITC"/>
          <w:sz w:val="36"/>
          <w:szCs w:val="36"/>
        </w:rPr>
        <w:t>Sabios griegos</w:t>
      </w:r>
    </w:p>
    <w:p w14:paraId="4B0E50A2" w14:textId="77777777" w:rsidR="006501A5" w:rsidRDefault="006501A5" w:rsidP="006501A5">
      <w:pPr>
        <w:pStyle w:val="Prrafodelista"/>
        <w:numPr>
          <w:ilvl w:val="0"/>
          <w:numId w:val="1"/>
        </w:numPr>
        <w:rPr>
          <w:rFonts w:ascii="Blackadder ITC" w:hAnsi="Blackadder ITC"/>
          <w:sz w:val="36"/>
          <w:szCs w:val="36"/>
        </w:rPr>
      </w:pPr>
      <w:proofErr w:type="spellStart"/>
      <w:r w:rsidRPr="00AB2523">
        <w:rPr>
          <w:rFonts w:ascii="Blackadder ITC" w:hAnsi="Blackadder ITC"/>
          <w:sz w:val="36"/>
          <w:szCs w:val="36"/>
        </w:rPr>
        <w:t>Geber</w:t>
      </w:r>
      <w:proofErr w:type="spellEnd"/>
    </w:p>
    <w:p w14:paraId="7F382646" w14:textId="77777777" w:rsidR="006501A5" w:rsidRPr="00AB2523" w:rsidRDefault="006501A5" w:rsidP="006501A5">
      <w:pPr>
        <w:pStyle w:val="Prrafodelista"/>
        <w:numPr>
          <w:ilvl w:val="0"/>
          <w:numId w:val="1"/>
        </w:numPr>
        <w:rPr>
          <w:rFonts w:ascii="Blackadder ITC" w:hAnsi="Blackadder ITC"/>
          <w:sz w:val="36"/>
          <w:szCs w:val="36"/>
        </w:rPr>
      </w:pPr>
      <w:r w:rsidRPr="00AB2523">
        <w:rPr>
          <w:rFonts w:ascii="Blackadder ITC" w:hAnsi="Blackadder ITC"/>
          <w:sz w:val="36"/>
          <w:szCs w:val="36"/>
        </w:rPr>
        <w:t>Al-</w:t>
      </w:r>
      <w:proofErr w:type="spellStart"/>
      <w:r w:rsidRPr="00AB2523">
        <w:rPr>
          <w:rFonts w:ascii="Blackadder ITC" w:hAnsi="Blackadder ITC"/>
          <w:sz w:val="36"/>
          <w:szCs w:val="36"/>
        </w:rPr>
        <w:t>Razí</w:t>
      </w:r>
      <w:proofErr w:type="spellEnd"/>
    </w:p>
    <w:p w14:paraId="0A2251CD" w14:textId="77777777" w:rsidR="006501A5" w:rsidRDefault="006501A5" w:rsidP="006501A5">
      <w:pPr>
        <w:jc w:val="center"/>
      </w:pPr>
    </w:p>
    <w:p w14:paraId="5E795EA7" w14:textId="77777777" w:rsidR="006501A5" w:rsidRDefault="006501A5"/>
    <w:sectPr w:rsidR="006501A5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63924"/>
    <w:multiLevelType w:val="hybridMultilevel"/>
    <w:tmpl w:val="C664A42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A5"/>
    <w:rsid w:val="003E3FE6"/>
    <w:rsid w:val="004926A6"/>
    <w:rsid w:val="004B5319"/>
    <w:rsid w:val="006501A5"/>
    <w:rsid w:val="00662B0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81F9"/>
  <w15:chartTrackingRefBased/>
  <w15:docId w15:val="{E944658C-035A-4D03-822F-05602E49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2025-10-27T17:49:00Z</cp:lastPrinted>
  <dcterms:created xsi:type="dcterms:W3CDTF">2025-10-27T17:45:00Z</dcterms:created>
  <dcterms:modified xsi:type="dcterms:W3CDTF">2025-10-27T18:04:00Z</dcterms:modified>
</cp:coreProperties>
</file>